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EF7" w:rsidRDefault="00EB2EF7" w:rsidP="00EB2EF7">
      <w:pPr>
        <w:spacing w:after="0" w:line="240" w:lineRule="auto"/>
        <w:rPr>
          <w:rFonts w:ascii="Times New Roman" w:eastAsia="Times New Roman" w:hAnsi="Times New Roman" w:cs="Times New Roman"/>
          <w:b/>
          <w:sz w:val="24"/>
          <w:szCs w:val="24"/>
        </w:rPr>
      </w:pPr>
      <w:bookmarkStart w:id="0" w:name="_GoBack"/>
      <w:bookmarkEnd w:id="0"/>
    </w:p>
    <w:p w:rsidR="00B6033B" w:rsidRDefault="00B6033B" w:rsidP="00EB2EF7">
      <w:pPr>
        <w:spacing w:after="0" w:line="240" w:lineRule="auto"/>
        <w:rPr>
          <w:rFonts w:ascii="Times New Roman" w:eastAsia="Times New Roman" w:hAnsi="Times New Roman" w:cs="Times New Roman"/>
          <w:b/>
          <w:sz w:val="24"/>
          <w:szCs w:val="24"/>
        </w:rPr>
      </w:pPr>
    </w:p>
    <w:p w:rsidR="00B6033B" w:rsidRPr="000F7167" w:rsidRDefault="00B652A9" w:rsidP="00EB2EF7">
      <w:pPr>
        <w:spacing w:after="0" w:line="240" w:lineRule="auto"/>
        <w:rPr>
          <w:rFonts w:eastAsia="Times New Roman" w:cs="Times New Roman"/>
          <w:b/>
          <w:sz w:val="24"/>
          <w:szCs w:val="24"/>
        </w:rPr>
      </w:pPr>
      <w:r>
        <w:rPr>
          <w:rFonts w:eastAsia="Times New Roman" w:cs="Times New Roman"/>
          <w:b/>
          <w:sz w:val="24"/>
          <w:szCs w:val="24"/>
        </w:rPr>
        <w:t xml:space="preserve">MCPS </w:t>
      </w:r>
      <w:r w:rsidR="00D67C9D" w:rsidRPr="000F7167">
        <w:rPr>
          <w:rFonts w:eastAsia="Times New Roman" w:cs="Times New Roman"/>
          <w:b/>
          <w:sz w:val="24"/>
          <w:szCs w:val="24"/>
        </w:rPr>
        <w:t>COMPETITIVE FOODS PROCEDURES</w:t>
      </w:r>
    </w:p>
    <w:p w:rsidR="00D67C9D" w:rsidRPr="000F7167" w:rsidRDefault="00D67C9D" w:rsidP="00EB2EF7">
      <w:pPr>
        <w:spacing w:after="0" w:line="240" w:lineRule="auto"/>
        <w:rPr>
          <w:rFonts w:eastAsia="Times New Roman" w:cs="Times New Roman"/>
          <w:b/>
          <w:sz w:val="24"/>
          <w:szCs w:val="24"/>
        </w:rPr>
      </w:pPr>
    </w:p>
    <w:p w:rsidR="00B6033B" w:rsidRPr="000F7167" w:rsidRDefault="000F7167" w:rsidP="00EB2EF7">
      <w:pPr>
        <w:spacing w:after="0" w:line="240" w:lineRule="auto"/>
        <w:rPr>
          <w:rFonts w:eastAsia="Times New Roman" w:cs="Times New Roman"/>
          <w:sz w:val="24"/>
          <w:szCs w:val="24"/>
        </w:rPr>
      </w:pPr>
      <w:proofErr w:type="gramStart"/>
      <w:r w:rsidRPr="000F7167">
        <w:rPr>
          <w:rFonts w:eastAsia="Times New Roman" w:cs="Times New Roman"/>
          <w:b/>
          <w:sz w:val="24"/>
          <w:szCs w:val="24"/>
        </w:rPr>
        <w:t>GOAL.</w:t>
      </w:r>
      <w:proofErr w:type="gramEnd"/>
      <w:r w:rsidRPr="000F7167">
        <w:rPr>
          <w:rFonts w:eastAsia="Times New Roman" w:cs="Times New Roman"/>
          <w:sz w:val="24"/>
          <w:szCs w:val="24"/>
        </w:rPr>
        <w:t xml:space="preserve"> Reimbursable school meals programs should be the primary source of foods and beverages offered at school. All other foods and beverages sold or offered to students on school grounds must contribute to a healthy lifestyle and not add unnecessary calories, fat, sugar, sodium, or additives.</w:t>
      </w:r>
    </w:p>
    <w:p w:rsidR="000F7167" w:rsidRPr="000F7167" w:rsidRDefault="000F7167" w:rsidP="00EB2EF7">
      <w:pPr>
        <w:spacing w:after="0" w:line="240" w:lineRule="auto"/>
        <w:rPr>
          <w:rFonts w:eastAsia="Times New Roman" w:cs="Times New Roman"/>
          <w:sz w:val="24"/>
          <w:szCs w:val="24"/>
        </w:rPr>
      </w:pPr>
    </w:p>
    <w:p w:rsidR="000F7167" w:rsidRDefault="000F7167" w:rsidP="00EB2EF7">
      <w:pPr>
        <w:spacing w:after="0" w:line="240" w:lineRule="auto"/>
        <w:rPr>
          <w:rFonts w:eastAsia="Times New Roman" w:cs="Times New Roman"/>
          <w:sz w:val="24"/>
          <w:szCs w:val="24"/>
        </w:rPr>
      </w:pPr>
      <w:r>
        <w:rPr>
          <w:rFonts w:eastAsia="Times New Roman" w:cs="Times New Roman"/>
          <w:b/>
          <w:sz w:val="24"/>
          <w:szCs w:val="24"/>
        </w:rPr>
        <w:t>FREE WATER AVAILABLE AT SCHOOL.</w:t>
      </w:r>
      <w:r>
        <w:rPr>
          <w:rFonts w:eastAsia="Times New Roman" w:cs="Times New Roman"/>
          <w:sz w:val="24"/>
          <w:szCs w:val="24"/>
        </w:rPr>
        <w:t xml:space="preserve"> Safe drinking water shall be conveniently available to students throughout the school day at no charge.</w:t>
      </w:r>
    </w:p>
    <w:p w:rsidR="000F7167" w:rsidRDefault="000F7167" w:rsidP="00EB2EF7">
      <w:pPr>
        <w:spacing w:after="0" w:line="240" w:lineRule="auto"/>
        <w:rPr>
          <w:rFonts w:eastAsia="Times New Roman" w:cs="Times New Roman"/>
          <w:sz w:val="24"/>
          <w:szCs w:val="24"/>
        </w:rPr>
      </w:pPr>
    </w:p>
    <w:p w:rsidR="000F7167" w:rsidRDefault="000F7167" w:rsidP="00EB2EF7">
      <w:pPr>
        <w:spacing w:after="0" w:line="240" w:lineRule="auto"/>
        <w:rPr>
          <w:rFonts w:eastAsia="Times New Roman" w:cs="Times New Roman"/>
          <w:sz w:val="24"/>
          <w:szCs w:val="24"/>
        </w:rPr>
      </w:pPr>
      <w:r>
        <w:rPr>
          <w:rFonts w:eastAsia="Times New Roman" w:cs="Times New Roman"/>
          <w:b/>
          <w:sz w:val="24"/>
          <w:szCs w:val="24"/>
        </w:rPr>
        <w:t>FOODS BROUGHT FROM HOME.</w:t>
      </w:r>
      <w:r>
        <w:rPr>
          <w:rFonts w:eastAsia="Times New Roman" w:cs="Times New Roman"/>
          <w:sz w:val="24"/>
          <w:szCs w:val="24"/>
        </w:rPr>
        <w:t xml:space="preserve"> Families and students shall be encouraged to participate in reimbursable school meals programs; at the same time, schools </w:t>
      </w:r>
      <w:r w:rsidR="00B65C80">
        <w:rPr>
          <w:rFonts w:eastAsia="Times New Roman" w:cs="Times New Roman"/>
          <w:sz w:val="24"/>
          <w:szCs w:val="24"/>
        </w:rPr>
        <w:t>will</w:t>
      </w:r>
      <w:r>
        <w:rPr>
          <w:rFonts w:eastAsia="Times New Roman" w:cs="Times New Roman"/>
          <w:sz w:val="24"/>
          <w:szCs w:val="24"/>
        </w:rPr>
        <w:t xml:space="preserve"> also make clear that lunches </w:t>
      </w:r>
      <w:r w:rsidR="00B65C80">
        <w:rPr>
          <w:rFonts w:eastAsia="Times New Roman" w:cs="Times New Roman"/>
          <w:sz w:val="24"/>
          <w:szCs w:val="24"/>
        </w:rPr>
        <w:t>from home are welcome. Schools will</w:t>
      </w:r>
      <w:r>
        <w:rPr>
          <w:rFonts w:eastAsia="Times New Roman" w:cs="Times New Roman"/>
          <w:sz w:val="24"/>
          <w:szCs w:val="24"/>
        </w:rPr>
        <w:t xml:space="preserve"> discourage students from sharing their foods or beverages with one another during meal or snack times, given concerns about allergies and other restrictions on some children’s diets.</w:t>
      </w:r>
    </w:p>
    <w:p w:rsidR="00B65C80" w:rsidRDefault="00B65C80" w:rsidP="00EB2EF7">
      <w:pPr>
        <w:spacing w:after="0" w:line="240" w:lineRule="auto"/>
        <w:rPr>
          <w:rFonts w:eastAsia="Times New Roman" w:cs="Times New Roman"/>
          <w:sz w:val="24"/>
          <w:szCs w:val="24"/>
        </w:rPr>
      </w:pPr>
    </w:p>
    <w:p w:rsidR="00B65C80" w:rsidRDefault="00D93E0F" w:rsidP="00EB2EF7">
      <w:pPr>
        <w:spacing w:after="0" w:line="240" w:lineRule="auto"/>
        <w:rPr>
          <w:rFonts w:eastAsia="Times New Roman" w:cs="Times New Roman"/>
          <w:sz w:val="24"/>
          <w:szCs w:val="24"/>
        </w:rPr>
      </w:pPr>
      <w:proofErr w:type="gramStart"/>
      <w:r>
        <w:rPr>
          <w:rFonts w:eastAsia="Times New Roman" w:cs="Times New Roman"/>
          <w:b/>
          <w:sz w:val="24"/>
          <w:szCs w:val="24"/>
        </w:rPr>
        <w:t>NUTRITION STANDARDS.</w:t>
      </w:r>
      <w:proofErr w:type="gramEnd"/>
    </w:p>
    <w:p w:rsidR="00D93E0F" w:rsidRDefault="00D93E0F" w:rsidP="00EB2EF7">
      <w:pPr>
        <w:spacing w:after="0" w:line="240" w:lineRule="auto"/>
        <w:rPr>
          <w:rFonts w:eastAsia="Times New Roman" w:cs="Times New Roman"/>
          <w:color w:val="FF0000"/>
          <w:sz w:val="24"/>
          <w:szCs w:val="24"/>
        </w:rPr>
      </w:pPr>
      <w:r>
        <w:rPr>
          <w:rFonts w:eastAsia="Times New Roman" w:cs="Times New Roman"/>
          <w:color w:val="FF0000"/>
          <w:sz w:val="24"/>
          <w:szCs w:val="24"/>
        </w:rPr>
        <w:t>Mary is going to research and find options for this section.</w:t>
      </w:r>
    </w:p>
    <w:p w:rsidR="00D93E0F" w:rsidRDefault="00D93E0F" w:rsidP="00EB2EF7">
      <w:pPr>
        <w:spacing w:after="0" w:line="240" w:lineRule="auto"/>
        <w:rPr>
          <w:rFonts w:eastAsia="Times New Roman" w:cs="Times New Roman"/>
          <w:color w:val="FF0000"/>
          <w:sz w:val="24"/>
          <w:szCs w:val="24"/>
        </w:rPr>
      </w:pPr>
    </w:p>
    <w:p w:rsidR="00D93E0F" w:rsidRDefault="00D93E0F" w:rsidP="00EB2EF7">
      <w:pPr>
        <w:spacing w:after="0" w:line="240" w:lineRule="auto"/>
        <w:rPr>
          <w:rFonts w:eastAsia="Times New Roman" w:cs="Times New Roman"/>
          <w:sz w:val="24"/>
          <w:szCs w:val="24"/>
        </w:rPr>
      </w:pPr>
      <w:proofErr w:type="gramStart"/>
      <w:r>
        <w:rPr>
          <w:rFonts w:eastAsia="Times New Roman" w:cs="Times New Roman"/>
          <w:b/>
          <w:sz w:val="24"/>
          <w:szCs w:val="24"/>
        </w:rPr>
        <w:t>FOOD SALES OVERSIGHT.</w:t>
      </w:r>
      <w:proofErr w:type="gramEnd"/>
      <w:r>
        <w:rPr>
          <w:rFonts w:eastAsia="Times New Roman" w:cs="Times New Roman"/>
          <w:sz w:val="24"/>
          <w:szCs w:val="24"/>
        </w:rPr>
        <w:t xml:space="preserve"> Building principals must approve the sale, sales location, and sales scheduling of all foods and beverages on school grounds to assure nutritional integrity and to control their possible competition with the reimbursable school meals program. All revenues from the sales of foods or beverages in vending machines, school stores, snack bars, and concessions stands will accrue to the school meals program or the student organizations approved by the building principal.</w:t>
      </w:r>
    </w:p>
    <w:p w:rsidR="00D93E0F" w:rsidRDefault="00D93E0F" w:rsidP="00D93E0F">
      <w:pPr>
        <w:tabs>
          <w:tab w:val="left" w:pos="2160"/>
        </w:tabs>
        <w:spacing w:after="0" w:line="240" w:lineRule="auto"/>
        <w:rPr>
          <w:rFonts w:eastAsia="Times New Roman" w:cs="Times New Roman"/>
          <w:sz w:val="24"/>
          <w:szCs w:val="24"/>
        </w:rPr>
      </w:pPr>
      <w:r>
        <w:rPr>
          <w:rFonts w:eastAsia="Times New Roman" w:cs="Times New Roman"/>
          <w:sz w:val="24"/>
          <w:szCs w:val="24"/>
        </w:rPr>
        <w:tab/>
      </w:r>
    </w:p>
    <w:p w:rsidR="00D93E0F" w:rsidRPr="00D93E0F" w:rsidRDefault="00D93E0F" w:rsidP="00EB2EF7">
      <w:pPr>
        <w:spacing w:after="0" w:line="240" w:lineRule="auto"/>
        <w:rPr>
          <w:rFonts w:eastAsia="Times New Roman" w:cs="Times New Roman"/>
          <w:sz w:val="24"/>
          <w:szCs w:val="24"/>
        </w:rPr>
      </w:pPr>
      <w:r>
        <w:rPr>
          <w:rFonts w:eastAsia="Times New Roman" w:cs="Times New Roman"/>
          <w:sz w:val="24"/>
          <w:szCs w:val="24"/>
        </w:rPr>
        <w:t xml:space="preserve">Foods and beverages sold during athletic events, musical and dramatic performances, and other evening and weekend events attended by adult visitors are encouraged to meet </w:t>
      </w:r>
      <w:r w:rsidRPr="00462049">
        <w:rPr>
          <w:rFonts w:eastAsia="Times New Roman" w:cs="Times New Roman"/>
          <w:i/>
          <w:color w:val="FF0000"/>
          <w:sz w:val="24"/>
          <w:szCs w:val="24"/>
        </w:rPr>
        <w:t>Tier 1 and Tier 2 standards</w:t>
      </w:r>
      <w:r>
        <w:rPr>
          <w:rFonts w:eastAsia="Times New Roman" w:cs="Times New Roman"/>
          <w:sz w:val="24"/>
          <w:szCs w:val="24"/>
        </w:rPr>
        <w:t xml:space="preserve">; however, each such food or beverage item must be approved in advance by the building principal. </w:t>
      </w:r>
    </w:p>
    <w:p w:rsidR="00D93E0F" w:rsidRDefault="00D93E0F" w:rsidP="00EB2EF7">
      <w:pPr>
        <w:spacing w:after="0" w:line="240" w:lineRule="auto"/>
        <w:rPr>
          <w:rFonts w:eastAsia="Times New Roman" w:cs="Times New Roman"/>
          <w:sz w:val="24"/>
          <w:szCs w:val="24"/>
        </w:rPr>
      </w:pPr>
    </w:p>
    <w:p w:rsidR="00D93E0F" w:rsidRPr="00584051" w:rsidRDefault="00584051" w:rsidP="00EB2EF7">
      <w:pPr>
        <w:spacing w:after="0" w:line="240" w:lineRule="auto"/>
        <w:rPr>
          <w:rFonts w:eastAsia="Times New Roman" w:cs="Times New Roman"/>
          <w:sz w:val="24"/>
          <w:szCs w:val="24"/>
        </w:rPr>
      </w:pPr>
      <w:proofErr w:type="gramStart"/>
      <w:r>
        <w:rPr>
          <w:rFonts w:eastAsia="Times New Roman" w:cs="Times New Roman"/>
          <w:b/>
          <w:sz w:val="24"/>
          <w:szCs w:val="24"/>
        </w:rPr>
        <w:t>VENDING CONTRACTS.</w:t>
      </w:r>
      <w:proofErr w:type="gramEnd"/>
      <w:r>
        <w:rPr>
          <w:rFonts w:eastAsia="Times New Roman" w:cs="Times New Roman"/>
          <w:sz w:val="24"/>
          <w:szCs w:val="24"/>
        </w:rPr>
        <w:t xml:space="preserve"> </w:t>
      </w:r>
    </w:p>
    <w:p w:rsidR="00584051" w:rsidRDefault="00584051" w:rsidP="00584051">
      <w:pPr>
        <w:tabs>
          <w:tab w:val="left" w:pos="3210"/>
        </w:tabs>
        <w:spacing w:after="0" w:line="240" w:lineRule="auto"/>
        <w:rPr>
          <w:rFonts w:eastAsia="Times New Roman" w:cs="Times New Roman"/>
          <w:color w:val="FF0000"/>
          <w:sz w:val="24"/>
          <w:szCs w:val="24"/>
        </w:rPr>
      </w:pPr>
      <w:r>
        <w:rPr>
          <w:rFonts w:eastAsia="Times New Roman" w:cs="Times New Roman"/>
          <w:color w:val="FF0000"/>
          <w:sz w:val="24"/>
          <w:szCs w:val="24"/>
        </w:rPr>
        <w:t>Mary is going to research and find options for this section.</w:t>
      </w:r>
    </w:p>
    <w:p w:rsidR="00584051" w:rsidRDefault="00584051" w:rsidP="00584051">
      <w:pPr>
        <w:tabs>
          <w:tab w:val="left" w:pos="3210"/>
        </w:tabs>
        <w:spacing w:after="0" w:line="240" w:lineRule="auto"/>
        <w:rPr>
          <w:rFonts w:eastAsia="Times New Roman" w:cs="Times New Roman"/>
          <w:color w:val="FF0000"/>
          <w:sz w:val="24"/>
          <w:szCs w:val="24"/>
        </w:rPr>
      </w:pPr>
    </w:p>
    <w:p w:rsidR="00584051" w:rsidRDefault="00584051"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MARKETING AND COMMERCIAL MESSAGES AT SCHOOL.</w:t>
      </w:r>
      <w:proofErr w:type="gramEnd"/>
      <w:r>
        <w:rPr>
          <w:rFonts w:eastAsia="Times New Roman" w:cs="Times New Roman"/>
          <w:b/>
          <w:sz w:val="24"/>
          <w:szCs w:val="24"/>
        </w:rPr>
        <w:t xml:space="preserve"> </w:t>
      </w:r>
    </w:p>
    <w:p w:rsidR="00584051" w:rsidRPr="00B60E2E" w:rsidRDefault="00584051" w:rsidP="00584051">
      <w:pPr>
        <w:tabs>
          <w:tab w:val="left" w:pos="3210"/>
        </w:tabs>
        <w:spacing w:after="0" w:line="240" w:lineRule="auto"/>
        <w:rPr>
          <w:rFonts w:eastAsia="Times New Roman" w:cs="Times New Roman"/>
          <w:color w:val="FF0000"/>
          <w:sz w:val="24"/>
          <w:szCs w:val="24"/>
        </w:rPr>
      </w:pPr>
      <w:r w:rsidRPr="00B60E2E">
        <w:rPr>
          <w:rFonts w:eastAsia="Times New Roman" w:cs="Times New Roman"/>
          <w:color w:val="FF0000"/>
          <w:sz w:val="24"/>
          <w:szCs w:val="24"/>
        </w:rPr>
        <w:t>See MCPS Policy 7332, do not include here</w:t>
      </w:r>
      <w:r w:rsidR="00B60E2E" w:rsidRPr="00B60E2E">
        <w:rPr>
          <w:rFonts w:eastAsia="Times New Roman" w:cs="Times New Roman"/>
          <w:color w:val="FF0000"/>
          <w:sz w:val="24"/>
          <w:szCs w:val="24"/>
        </w:rPr>
        <w:t>.</w:t>
      </w:r>
    </w:p>
    <w:p w:rsidR="00584051" w:rsidRDefault="00584051" w:rsidP="00584051">
      <w:pPr>
        <w:tabs>
          <w:tab w:val="left" w:pos="3210"/>
        </w:tabs>
        <w:spacing w:after="0" w:line="240" w:lineRule="auto"/>
        <w:rPr>
          <w:rFonts w:eastAsia="Times New Roman" w:cs="Times New Roman"/>
          <w:sz w:val="24"/>
          <w:szCs w:val="24"/>
        </w:rPr>
      </w:pPr>
    </w:p>
    <w:p w:rsidR="00584051" w:rsidRDefault="00584051"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FOODS AND BEVERAGES AS REWARD, INCENTIVE, OR PUNISHMENT.</w:t>
      </w:r>
      <w:proofErr w:type="gramEnd"/>
      <w:r>
        <w:rPr>
          <w:rFonts w:eastAsia="Times New Roman" w:cs="Times New Roman"/>
          <w:sz w:val="24"/>
          <w:szCs w:val="24"/>
        </w:rPr>
        <w:t xml:space="preserve"> Foods and beverages cannot be withheld </w:t>
      </w:r>
      <w:r w:rsidR="00B60E2E">
        <w:rPr>
          <w:rFonts w:eastAsia="Times New Roman" w:cs="Times New Roman"/>
          <w:sz w:val="24"/>
          <w:szCs w:val="24"/>
        </w:rPr>
        <w:t>or provided as a reward, incentive, or punishment.</w:t>
      </w:r>
    </w:p>
    <w:p w:rsidR="00B60E2E" w:rsidRDefault="00B60E2E" w:rsidP="00584051">
      <w:pPr>
        <w:tabs>
          <w:tab w:val="left" w:pos="3210"/>
        </w:tabs>
        <w:spacing w:after="0" w:line="240" w:lineRule="auto"/>
        <w:rPr>
          <w:rFonts w:eastAsia="Times New Roman" w:cs="Times New Roman"/>
          <w:sz w:val="24"/>
          <w:szCs w:val="24"/>
        </w:rPr>
      </w:pPr>
    </w:p>
    <w:p w:rsidR="00B60E2E" w:rsidRDefault="00B60E2E"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FUNDRAISING.</w:t>
      </w:r>
      <w:proofErr w:type="gramEnd"/>
      <w:r>
        <w:rPr>
          <w:rFonts w:eastAsia="Times New Roman" w:cs="Times New Roman"/>
          <w:b/>
          <w:sz w:val="24"/>
          <w:szCs w:val="24"/>
        </w:rPr>
        <w:t xml:space="preserve"> </w:t>
      </w:r>
    </w:p>
    <w:p w:rsidR="00B60E2E" w:rsidRPr="00462049" w:rsidRDefault="00B60E2E" w:rsidP="00584051">
      <w:pPr>
        <w:tabs>
          <w:tab w:val="left" w:pos="3210"/>
        </w:tabs>
        <w:spacing w:after="0" w:line="240" w:lineRule="auto"/>
        <w:rPr>
          <w:rFonts w:eastAsia="Times New Roman" w:cs="Times New Roman"/>
          <w:color w:val="FF0000"/>
          <w:sz w:val="24"/>
          <w:szCs w:val="24"/>
        </w:rPr>
      </w:pPr>
      <w:r w:rsidRPr="00462049">
        <w:rPr>
          <w:rFonts w:eastAsia="Times New Roman" w:cs="Times New Roman"/>
          <w:color w:val="FF0000"/>
          <w:sz w:val="24"/>
          <w:szCs w:val="24"/>
        </w:rPr>
        <w:t>Linda is going to research and find out more for this section.</w:t>
      </w:r>
    </w:p>
    <w:p w:rsidR="00B60E2E" w:rsidRDefault="00B60E2E" w:rsidP="00584051">
      <w:pPr>
        <w:tabs>
          <w:tab w:val="left" w:pos="3210"/>
        </w:tabs>
        <w:spacing w:after="0" w:line="240" w:lineRule="auto"/>
        <w:rPr>
          <w:rFonts w:eastAsia="Times New Roman" w:cs="Times New Roman"/>
          <w:color w:val="FF0000"/>
          <w:sz w:val="24"/>
          <w:szCs w:val="24"/>
        </w:rPr>
      </w:pPr>
      <w:r w:rsidRPr="00462049">
        <w:rPr>
          <w:rFonts w:eastAsia="Times New Roman" w:cs="Times New Roman"/>
          <w:color w:val="FF0000"/>
          <w:sz w:val="24"/>
          <w:szCs w:val="24"/>
        </w:rPr>
        <w:lastRenderedPageBreak/>
        <w:t xml:space="preserve">See MCPS Policy 7425 and 7425P for more information about wording here. </w:t>
      </w:r>
    </w:p>
    <w:p w:rsidR="00462049" w:rsidRPr="00462049" w:rsidRDefault="00462049" w:rsidP="00584051">
      <w:pPr>
        <w:tabs>
          <w:tab w:val="left" w:pos="3210"/>
        </w:tabs>
        <w:spacing w:after="0" w:line="240" w:lineRule="auto"/>
        <w:rPr>
          <w:rFonts w:eastAsia="Times New Roman" w:cs="Times New Roman"/>
          <w:sz w:val="24"/>
          <w:szCs w:val="24"/>
        </w:rPr>
      </w:pPr>
      <w:r>
        <w:rPr>
          <w:rFonts w:eastAsia="Times New Roman" w:cs="Times New Roman"/>
          <w:color w:val="FF0000"/>
          <w:sz w:val="24"/>
          <w:szCs w:val="24"/>
        </w:rPr>
        <w:t xml:space="preserve">Consider including: </w:t>
      </w:r>
      <w:r>
        <w:rPr>
          <w:rFonts w:eastAsia="Times New Roman" w:cs="Times New Roman"/>
          <w:sz w:val="24"/>
          <w:szCs w:val="24"/>
        </w:rPr>
        <w:t xml:space="preserve">Each student organization is limited to one selling period per week. </w:t>
      </w:r>
      <w:r w:rsidRPr="00462049">
        <w:rPr>
          <w:rFonts w:eastAsia="Times New Roman" w:cs="Times New Roman"/>
          <w:i/>
          <w:color w:val="FF0000"/>
          <w:sz w:val="24"/>
          <w:szCs w:val="24"/>
        </w:rPr>
        <w:t>Tier 1</w:t>
      </w:r>
      <w:r>
        <w:rPr>
          <w:rFonts w:eastAsia="Times New Roman" w:cs="Times New Roman"/>
          <w:sz w:val="24"/>
          <w:szCs w:val="24"/>
        </w:rPr>
        <w:t xml:space="preserve"> foods or beverages may be sold during school hours thirty minutes after the last lunch period if approved by the building principal. </w:t>
      </w:r>
      <w:r w:rsidRPr="00462049">
        <w:rPr>
          <w:rFonts w:eastAsia="Times New Roman" w:cs="Times New Roman"/>
          <w:i/>
          <w:color w:val="FF0000"/>
          <w:sz w:val="24"/>
          <w:szCs w:val="24"/>
        </w:rPr>
        <w:t>Tier 2</w:t>
      </w:r>
      <w:r>
        <w:rPr>
          <w:rFonts w:eastAsia="Times New Roman" w:cs="Times New Roman"/>
          <w:sz w:val="24"/>
          <w:szCs w:val="24"/>
        </w:rPr>
        <w:t xml:space="preserve"> foods and beverages may be sold only after school at the high school level. Organizations engaged in fundraising are encouraged to sell services or items other than foods and beverages.</w:t>
      </w:r>
    </w:p>
    <w:p w:rsidR="00B60E2E" w:rsidRDefault="00B60E2E" w:rsidP="00584051">
      <w:pPr>
        <w:tabs>
          <w:tab w:val="left" w:pos="3210"/>
        </w:tabs>
        <w:spacing w:after="0" w:line="240" w:lineRule="auto"/>
        <w:rPr>
          <w:rFonts w:eastAsia="Times New Roman" w:cs="Times New Roman"/>
          <w:sz w:val="24"/>
          <w:szCs w:val="24"/>
        </w:rPr>
      </w:pPr>
    </w:p>
    <w:p w:rsidR="00B60E2E" w:rsidRPr="00B60E2E" w:rsidRDefault="00B60E2E"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CLASSROOM CELEBRATIONS.</w:t>
      </w:r>
      <w:proofErr w:type="gramEnd"/>
      <w:r>
        <w:rPr>
          <w:rFonts w:eastAsia="Times New Roman" w:cs="Times New Roman"/>
          <w:sz w:val="24"/>
          <w:szCs w:val="24"/>
        </w:rPr>
        <w:t xml:space="preserve"> Schools will limit celebrations that involve food during the school day to no more than one party per class per month, held after</w:t>
      </w:r>
      <w:r w:rsidR="00462049">
        <w:rPr>
          <w:rFonts w:eastAsia="Times New Roman" w:cs="Times New Roman"/>
          <w:sz w:val="24"/>
          <w:szCs w:val="24"/>
        </w:rPr>
        <w:t xml:space="preserve"> the last</w:t>
      </w:r>
      <w:r>
        <w:rPr>
          <w:rFonts w:eastAsia="Times New Roman" w:cs="Times New Roman"/>
          <w:sz w:val="24"/>
          <w:szCs w:val="24"/>
        </w:rPr>
        <w:t xml:space="preserve"> lunch</w:t>
      </w:r>
      <w:r w:rsidR="00462049">
        <w:rPr>
          <w:rFonts w:eastAsia="Times New Roman" w:cs="Times New Roman"/>
          <w:sz w:val="24"/>
          <w:szCs w:val="24"/>
        </w:rPr>
        <w:t xml:space="preserve"> period</w:t>
      </w:r>
      <w:r>
        <w:rPr>
          <w:rFonts w:eastAsia="Times New Roman" w:cs="Times New Roman"/>
          <w:sz w:val="24"/>
          <w:szCs w:val="24"/>
        </w:rPr>
        <w:t>. Each party will include no more than one food or beverage that does not meet nutrition standards for foods and beverages. The district will disseminate a list of healthy party ideas to parents and teachers.</w:t>
      </w:r>
    </w:p>
    <w:p w:rsidR="00B60E2E" w:rsidRDefault="00B60E2E" w:rsidP="00584051">
      <w:pPr>
        <w:tabs>
          <w:tab w:val="left" w:pos="3210"/>
        </w:tabs>
        <w:spacing w:after="0" w:line="240" w:lineRule="auto"/>
        <w:rPr>
          <w:rFonts w:eastAsia="Times New Roman" w:cs="Times New Roman"/>
          <w:sz w:val="24"/>
          <w:szCs w:val="24"/>
        </w:rPr>
      </w:pPr>
    </w:p>
    <w:p w:rsidR="00462049" w:rsidRPr="00B60E2E" w:rsidRDefault="00462049" w:rsidP="00584051">
      <w:pPr>
        <w:tabs>
          <w:tab w:val="left" w:pos="3210"/>
        </w:tabs>
        <w:spacing w:after="0" w:line="240" w:lineRule="auto"/>
        <w:rPr>
          <w:rFonts w:eastAsia="Times New Roman" w:cs="Times New Roman"/>
          <w:sz w:val="24"/>
          <w:szCs w:val="24"/>
        </w:rPr>
      </w:pPr>
    </w:p>
    <w:p w:rsidR="00584051" w:rsidRDefault="00584051" w:rsidP="00584051">
      <w:pPr>
        <w:tabs>
          <w:tab w:val="left" w:pos="3210"/>
        </w:tabs>
        <w:spacing w:after="0" w:line="240" w:lineRule="auto"/>
        <w:rPr>
          <w:rFonts w:eastAsia="Times New Roman" w:cs="Times New Roman"/>
          <w:sz w:val="24"/>
          <w:szCs w:val="24"/>
        </w:rPr>
      </w:pPr>
    </w:p>
    <w:p w:rsidR="000F7167" w:rsidRDefault="00584051" w:rsidP="00584051">
      <w:pPr>
        <w:tabs>
          <w:tab w:val="left" w:pos="3210"/>
        </w:tabs>
        <w:spacing w:after="0" w:line="240" w:lineRule="auto"/>
        <w:rPr>
          <w:rFonts w:eastAsia="Times New Roman" w:cs="Times New Roman"/>
          <w:sz w:val="24"/>
          <w:szCs w:val="24"/>
        </w:rPr>
      </w:pPr>
      <w:r>
        <w:rPr>
          <w:rFonts w:eastAsia="Times New Roman" w:cs="Times New Roman"/>
          <w:sz w:val="24"/>
          <w:szCs w:val="24"/>
        </w:rPr>
        <w:tab/>
      </w:r>
    </w:p>
    <w:p w:rsidR="000F7167" w:rsidRPr="000F7167" w:rsidRDefault="000F7167" w:rsidP="00EB2EF7">
      <w:pPr>
        <w:spacing w:after="0" w:line="240" w:lineRule="auto"/>
        <w:rPr>
          <w:rFonts w:eastAsia="Times New Roman" w:cs="Times New Roman"/>
          <w:sz w:val="24"/>
          <w:szCs w:val="24"/>
        </w:rPr>
      </w:pPr>
    </w:p>
    <w:p w:rsidR="000F7167" w:rsidRPr="000F7167" w:rsidRDefault="000F7167" w:rsidP="00EB2EF7">
      <w:pPr>
        <w:spacing w:after="0" w:line="240" w:lineRule="auto"/>
        <w:rPr>
          <w:rFonts w:eastAsia="Times New Roman" w:cs="Times New Roman"/>
          <w:sz w:val="24"/>
          <w:szCs w:val="24"/>
        </w:rPr>
      </w:pPr>
    </w:p>
    <w:p w:rsidR="00EB2EF7" w:rsidRPr="000F7167" w:rsidRDefault="00EB2EF7"/>
    <w:sectPr w:rsidR="00EB2EF7" w:rsidRPr="000F7167" w:rsidSect="0054041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49D" w:rsidRDefault="00C4749D" w:rsidP="00C83069">
      <w:pPr>
        <w:spacing w:after="0" w:line="240" w:lineRule="auto"/>
      </w:pPr>
      <w:r>
        <w:separator/>
      </w:r>
    </w:p>
  </w:endnote>
  <w:endnote w:type="continuationSeparator" w:id="0">
    <w:p w:rsidR="00C4749D" w:rsidRDefault="00C4749D" w:rsidP="00C8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49D" w:rsidRDefault="00C4749D" w:rsidP="00C83069">
      <w:pPr>
        <w:spacing w:after="0" w:line="240" w:lineRule="auto"/>
      </w:pPr>
      <w:r>
        <w:separator/>
      </w:r>
    </w:p>
  </w:footnote>
  <w:footnote w:type="continuationSeparator" w:id="0">
    <w:p w:rsidR="00C4749D" w:rsidRDefault="00C4749D" w:rsidP="00C83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5649"/>
      <w:docPartObj>
        <w:docPartGallery w:val="Watermarks"/>
        <w:docPartUnique/>
      </w:docPartObj>
    </w:sdtPr>
    <w:sdtEndPr/>
    <w:sdtContent>
      <w:p w:rsidR="00C83069" w:rsidRDefault="00C4749D">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EF7"/>
    <w:rsid w:val="000F7167"/>
    <w:rsid w:val="001E327C"/>
    <w:rsid w:val="00353CDD"/>
    <w:rsid w:val="003A6C23"/>
    <w:rsid w:val="003C6710"/>
    <w:rsid w:val="00444564"/>
    <w:rsid w:val="00462049"/>
    <w:rsid w:val="00540417"/>
    <w:rsid w:val="00551BD9"/>
    <w:rsid w:val="00584051"/>
    <w:rsid w:val="00752B63"/>
    <w:rsid w:val="008A35DD"/>
    <w:rsid w:val="00B17C6C"/>
    <w:rsid w:val="00B6033B"/>
    <w:rsid w:val="00B60E2E"/>
    <w:rsid w:val="00B652A9"/>
    <w:rsid w:val="00B65C80"/>
    <w:rsid w:val="00C4749D"/>
    <w:rsid w:val="00C83069"/>
    <w:rsid w:val="00D67C9D"/>
    <w:rsid w:val="00D93E0F"/>
    <w:rsid w:val="00EB2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Header">
    <w:name w:val="header"/>
    <w:basedOn w:val="Normal"/>
    <w:link w:val="HeaderChar"/>
    <w:uiPriority w:val="99"/>
    <w:semiHidden/>
    <w:unhideWhenUsed/>
    <w:rsid w:val="00C83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69"/>
  </w:style>
  <w:style w:type="paragraph" w:styleId="Footer">
    <w:name w:val="footer"/>
    <w:basedOn w:val="Normal"/>
    <w:link w:val="FooterChar"/>
    <w:uiPriority w:val="99"/>
    <w:semiHidden/>
    <w:unhideWhenUsed/>
    <w:rsid w:val="00C83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Header">
    <w:name w:val="header"/>
    <w:basedOn w:val="Normal"/>
    <w:link w:val="HeaderChar"/>
    <w:uiPriority w:val="99"/>
    <w:semiHidden/>
    <w:unhideWhenUsed/>
    <w:rsid w:val="00C83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69"/>
  </w:style>
  <w:style w:type="paragraph" w:styleId="Footer">
    <w:name w:val="footer"/>
    <w:basedOn w:val="Normal"/>
    <w:link w:val="FooterChar"/>
    <w:uiPriority w:val="99"/>
    <w:semiHidden/>
    <w:unhideWhenUsed/>
    <w:rsid w:val="00C83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207526">
      <w:bodyDiv w:val="1"/>
      <w:marLeft w:val="0"/>
      <w:marRight w:val="0"/>
      <w:marTop w:val="0"/>
      <w:marBottom w:val="0"/>
      <w:divBdr>
        <w:top w:val="none" w:sz="0" w:space="0" w:color="auto"/>
        <w:left w:val="none" w:sz="0" w:space="0" w:color="auto"/>
        <w:bottom w:val="none" w:sz="0" w:space="0" w:color="auto"/>
        <w:right w:val="none" w:sz="0" w:space="0" w:color="auto"/>
      </w:divBdr>
      <w:divsChild>
        <w:div w:id="644093505">
          <w:marLeft w:val="0"/>
          <w:marRight w:val="0"/>
          <w:marTop w:val="0"/>
          <w:marBottom w:val="0"/>
          <w:divBdr>
            <w:top w:val="none" w:sz="0" w:space="0" w:color="auto"/>
            <w:left w:val="none" w:sz="0" w:space="0" w:color="auto"/>
            <w:bottom w:val="none" w:sz="0" w:space="0" w:color="auto"/>
            <w:right w:val="none" w:sz="0" w:space="0" w:color="auto"/>
          </w:divBdr>
          <w:divsChild>
            <w:div w:id="1281761148">
              <w:marLeft w:val="0"/>
              <w:marRight w:val="0"/>
              <w:marTop w:val="0"/>
              <w:marBottom w:val="0"/>
              <w:divBdr>
                <w:top w:val="none" w:sz="0" w:space="0" w:color="auto"/>
                <w:left w:val="none" w:sz="0" w:space="0" w:color="auto"/>
                <w:bottom w:val="none" w:sz="0" w:space="0" w:color="auto"/>
                <w:right w:val="none" w:sz="0" w:space="0" w:color="auto"/>
              </w:divBdr>
            </w:div>
            <w:div w:id="2017227389">
              <w:marLeft w:val="0"/>
              <w:marRight w:val="0"/>
              <w:marTop w:val="0"/>
              <w:marBottom w:val="0"/>
              <w:divBdr>
                <w:top w:val="none" w:sz="0" w:space="0" w:color="auto"/>
                <w:left w:val="none" w:sz="0" w:space="0" w:color="auto"/>
                <w:bottom w:val="none" w:sz="0" w:space="0" w:color="auto"/>
                <w:right w:val="none" w:sz="0" w:space="0" w:color="auto"/>
              </w:divBdr>
            </w:div>
            <w:div w:id="1628898485">
              <w:marLeft w:val="0"/>
              <w:marRight w:val="0"/>
              <w:marTop w:val="0"/>
              <w:marBottom w:val="0"/>
              <w:divBdr>
                <w:top w:val="none" w:sz="0" w:space="0" w:color="auto"/>
                <w:left w:val="none" w:sz="0" w:space="0" w:color="auto"/>
                <w:bottom w:val="none" w:sz="0" w:space="0" w:color="auto"/>
                <w:right w:val="none" w:sz="0" w:space="0" w:color="auto"/>
              </w:divBdr>
            </w:div>
            <w:div w:id="303432024">
              <w:marLeft w:val="0"/>
              <w:marRight w:val="0"/>
              <w:marTop w:val="0"/>
              <w:marBottom w:val="0"/>
              <w:divBdr>
                <w:top w:val="none" w:sz="0" w:space="0" w:color="auto"/>
                <w:left w:val="none" w:sz="0" w:space="0" w:color="auto"/>
                <w:bottom w:val="none" w:sz="0" w:space="0" w:color="auto"/>
                <w:right w:val="none" w:sz="0" w:space="0" w:color="auto"/>
              </w:divBdr>
            </w:div>
            <w:div w:id="42099299">
              <w:marLeft w:val="0"/>
              <w:marRight w:val="0"/>
              <w:marTop w:val="0"/>
              <w:marBottom w:val="0"/>
              <w:divBdr>
                <w:top w:val="none" w:sz="0" w:space="0" w:color="auto"/>
                <w:left w:val="none" w:sz="0" w:space="0" w:color="auto"/>
                <w:bottom w:val="none" w:sz="0" w:space="0" w:color="auto"/>
                <w:right w:val="none" w:sz="0" w:space="0" w:color="auto"/>
              </w:divBdr>
            </w:div>
            <w:div w:id="124395466">
              <w:marLeft w:val="0"/>
              <w:marRight w:val="0"/>
              <w:marTop w:val="0"/>
              <w:marBottom w:val="0"/>
              <w:divBdr>
                <w:top w:val="none" w:sz="0" w:space="0" w:color="auto"/>
                <w:left w:val="none" w:sz="0" w:space="0" w:color="auto"/>
                <w:bottom w:val="none" w:sz="0" w:space="0" w:color="auto"/>
                <w:right w:val="none" w:sz="0" w:space="0" w:color="auto"/>
              </w:divBdr>
            </w:div>
            <w:div w:id="133181358">
              <w:marLeft w:val="0"/>
              <w:marRight w:val="0"/>
              <w:marTop w:val="0"/>
              <w:marBottom w:val="0"/>
              <w:divBdr>
                <w:top w:val="none" w:sz="0" w:space="0" w:color="auto"/>
                <w:left w:val="none" w:sz="0" w:space="0" w:color="auto"/>
                <w:bottom w:val="none" w:sz="0" w:space="0" w:color="auto"/>
                <w:right w:val="none" w:sz="0" w:space="0" w:color="auto"/>
              </w:divBdr>
            </w:div>
            <w:div w:id="1297032481">
              <w:marLeft w:val="0"/>
              <w:marRight w:val="0"/>
              <w:marTop w:val="0"/>
              <w:marBottom w:val="0"/>
              <w:divBdr>
                <w:top w:val="none" w:sz="0" w:space="0" w:color="auto"/>
                <w:left w:val="none" w:sz="0" w:space="0" w:color="auto"/>
                <w:bottom w:val="none" w:sz="0" w:space="0" w:color="auto"/>
                <w:right w:val="none" w:sz="0" w:space="0" w:color="auto"/>
              </w:divBdr>
            </w:div>
            <w:div w:id="2125341347">
              <w:marLeft w:val="0"/>
              <w:marRight w:val="0"/>
              <w:marTop w:val="0"/>
              <w:marBottom w:val="0"/>
              <w:divBdr>
                <w:top w:val="none" w:sz="0" w:space="0" w:color="auto"/>
                <w:left w:val="none" w:sz="0" w:space="0" w:color="auto"/>
                <w:bottom w:val="none" w:sz="0" w:space="0" w:color="auto"/>
                <w:right w:val="none" w:sz="0" w:space="0" w:color="auto"/>
              </w:divBdr>
            </w:div>
            <w:div w:id="1785733954">
              <w:marLeft w:val="0"/>
              <w:marRight w:val="0"/>
              <w:marTop w:val="0"/>
              <w:marBottom w:val="0"/>
              <w:divBdr>
                <w:top w:val="none" w:sz="0" w:space="0" w:color="auto"/>
                <w:left w:val="none" w:sz="0" w:space="0" w:color="auto"/>
                <w:bottom w:val="none" w:sz="0" w:space="0" w:color="auto"/>
                <w:right w:val="none" w:sz="0" w:space="0" w:color="auto"/>
              </w:divBdr>
            </w:div>
            <w:div w:id="625086058">
              <w:marLeft w:val="0"/>
              <w:marRight w:val="0"/>
              <w:marTop w:val="0"/>
              <w:marBottom w:val="0"/>
              <w:divBdr>
                <w:top w:val="none" w:sz="0" w:space="0" w:color="auto"/>
                <w:left w:val="none" w:sz="0" w:space="0" w:color="auto"/>
                <w:bottom w:val="none" w:sz="0" w:space="0" w:color="auto"/>
                <w:right w:val="none" w:sz="0" w:space="0" w:color="auto"/>
              </w:divBdr>
            </w:div>
            <w:div w:id="1956670827">
              <w:marLeft w:val="0"/>
              <w:marRight w:val="0"/>
              <w:marTop w:val="0"/>
              <w:marBottom w:val="0"/>
              <w:divBdr>
                <w:top w:val="none" w:sz="0" w:space="0" w:color="auto"/>
                <w:left w:val="none" w:sz="0" w:space="0" w:color="auto"/>
                <w:bottom w:val="none" w:sz="0" w:space="0" w:color="auto"/>
                <w:right w:val="none" w:sz="0" w:space="0" w:color="auto"/>
              </w:divBdr>
            </w:div>
            <w:div w:id="1291936467">
              <w:marLeft w:val="0"/>
              <w:marRight w:val="0"/>
              <w:marTop w:val="0"/>
              <w:marBottom w:val="0"/>
              <w:divBdr>
                <w:top w:val="none" w:sz="0" w:space="0" w:color="auto"/>
                <w:left w:val="none" w:sz="0" w:space="0" w:color="auto"/>
                <w:bottom w:val="none" w:sz="0" w:space="0" w:color="auto"/>
                <w:right w:val="none" w:sz="0" w:space="0" w:color="auto"/>
              </w:divBdr>
            </w:div>
            <w:div w:id="1643851942">
              <w:marLeft w:val="0"/>
              <w:marRight w:val="0"/>
              <w:marTop w:val="0"/>
              <w:marBottom w:val="0"/>
              <w:divBdr>
                <w:top w:val="none" w:sz="0" w:space="0" w:color="auto"/>
                <w:left w:val="none" w:sz="0" w:space="0" w:color="auto"/>
                <w:bottom w:val="none" w:sz="0" w:space="0" w:color="auto"/>
                <w:right w:val="none" w:sz="0" w:space="0" w:color="auto"/>
              </w:divBdr>
            </w:div>
            <w:div w:id="1834485236">
              <w:marLeft w:val="0"/>
              <w:marRight w:val="0"/>
              <w:marTop w:val="0"/>
              <w:marBottom w:val="0"/>
              <w:divBdr>
                <w:top w:val="none" w:sz="0" w:space="0" w:color="auto"/>
                <w:left w:val="none" w:sz="0" w:space="0" w:color="auto"/>
                <w:bottom w:val="none" w:sz="0" w:space="0" w:color="auto"/>
                <w:right w:val="none" w:sz="0" w:space="0" w:color="auto"/>
              </w:divBdr>
            </w:div>
            <w:div w:id="2046561705">
              <w:marLeft w:val="0"/>
              <w:marRight w:val="0"/>
              <w:marTop w:val="0"/>
              <w:marBottom w:val="0"/>
              <w:divBdr>
                <w:top w:val="none" w:sz="0" w:space="0" w:color="auto"/>
                <w:left w:val="none" w:sz="0" w:space="0" w:color="auto"/>
                <w:bottom w:val="none" w:sz="0" w:space="0" w:color="auto"/>
                <w:right w:val="none" w:sz="0" w:space="0" w:color="auto"/>
              </w:divBdr>
            </w:div>
            <w:div w:id="92480393">
              <w:marLeft w:val="0"/>
              <w:marRight w:val="0"/>
              <w:marTop w:val="0"/>
              <w:marBottom w:val="0"/>
              <w:divBdr>
                <w:top w:val="none" w:sz="0" w:space="0" w:color="auto"/>
                <w:left w:val="none" w:sz="0" w:space="0" w:color="auto"/>
                <w:bottom w:val="none" w:sz="0" w:space="0" w:color="auto"/>
                <w:right w:val="none" w:sz="0" w:space="0" w:color="auto"/>
              </w:divBdr>
            </w:div>
            <w:div w:id="1409839215">
              <w:marLeft w:val="0"/>
              <w:marRight w:val="0"/>
              <w:marTop w:val="0"/>
              <w:marBottom w:val="0"/>
              <w:divBdr>
                <w:top w:val="none" w:sz="0" w:space="0" w:color="auto"/>
                <w:left w:val="none" w:sz="0" w:space="0" w:color="auto"/>
                <w:bottom w:val="none" w:sz="0" w:space="0" w:color="auto"/>
                <w:right w:val="none" w:sz="0" w:space="0" w:color="auto"/>
              </w:divBdr>
            </w:div>
            <w:div w:id="2103141042">
              <w:marLeft w:val="0"/>
              <w:marRight w:val="0"/>
              <w:marTop w:val="0"/>
              <w:marBottom w:val="0"/>
              <w:divBdr>
                <w:top w:val="none" w:sz="0" w:space="0" w:color="auto"/>
                <w:left w:val="none" w:sz="0" w:space="0" w:color="auto"/>
                <w:bottom w:val="none" w:sz="0" w:space="0" w:color="auto"/>
                <w:right w:val="none" w:sz="0" w:space="0" w:color="auto"/>
              </w:divBdr>
            </w:div>
            <w:div w:id="1565676382">
              <w:marLeft w:val="0"/>
              <w:marRight w:val="0"/>
              <w:marTop w:val="0"/>
              <w:marBottom w:val="0"/>
              <w:divBdr>
                <w:top w:val="none" w:sz="0" w:space="0" w:color="auto"/>
                <w:left w:val="none" w:sz="0" w:space="0" w:color="auto"/>
                <w:bottom w:val="none" w:sz="0" w:space="0" w:color="auto"/>
                <w:right w:val="none" w:sz="0" w:space="0" w:color="auto"/>
              </w:divBdr>
            </w:div>
            <w:div w:id="1266811451">
              <w:marLeft w:val="0"/>
              <w:marRight w:val="0"/>
              <w:marTop w:val="0"/>
              <w:marBottom w:val="0"/>
              <w:divBdr>
                <w:top w:val="none" w:sz="0" w:space="0" w:color="auto"/>
                <w:left w:val="none" w:sz="0" w:space="0" w:color="auto"/>
                <w:bottom w:val="none" w:sz="0" w:space="0" w:color="auto"/>
                <w:right w:val="none" w:sz="0" w:space="0" w:color="auto"/>
              </w:divBdr>
            </w:div>
            <w:div w:id="166602945">
              <w:marLeft w:val="0"/>
              <w:marRight w:val="0"/>
              <w:marTop w:val="0"/>
              <w:marBottom w:val="0"/>
              <w:divBdr>
                <w:top w:val="none" w:sz="0" w:space="0" w:color="auto"/>
                <w:left w:val="none" w:sz="0" w:space="0" w:color="auto"/>
                <w:bottom w:val="none" w:sz="0" w:space="0" w:color="auto"/>
                <w:right w:val="none" w:sz="0" w:space="0" w:color="auto"/>
              </w:divBdr>
            </w:div>
            <w:div w:id="19446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164226">
      <w:bodyDiv w:val="1"/>
      <w:marLeft w:val="0"/>
      <w:marRight w:val="0"/>
      <w:marTop w:val="0"/>
      <w:marBottom w:val="0"/>
      <w:divBdr>
        <w:top w:val="none" w:sz="0" w:space="0" w:color="auto"/>
        <w:left w:val="none" w:sz="0" w:space="0" w:color="auto"/>
        <w:bottom w:val="none" w:sz="0" w:space="0" w:color="auto"/>
        <w:right w:val="none" w:sz="0" w:space="0" w:color="auto"/>
      </w:divBdr>
      <w:divsChild>
        <w:div w:id="264966368">
          <w:marLeft w:val="0"/>
          <w:marRight w:val="0"/>
          <w:marTop w:val="0"/>
          <w:marBottom w:val="0"/>
          <w:divBdr>
            <w:top w:val="none" w:sz="0" w:space="0" w:color="auto"/>
            <w:left w:val="none" w:sz="0" w:space="0" w:color="auto"/>
            <w:bottom w:val="none" w:sz="0" w:space="0" w:color="auto"/>
            <w:right w:val="none" w:sz="0" w:space="0" w:color="auto"/>
          </w:divBdr>
        </w:div>
        <w:div w:id="1548099944">
          <w:marLeft w:val="0"/>
          <w:marRight w:val="0"/>
          <w:marTop w:val="0"/>
          <w:marBottom w:val="0"/>
          <w:divBdr>
            <w:top w:val="none" w:sz="0" w:space="0" w:color="auto"/>
            <w:left w:val="none" w:sz="0" w:space="0" w:color="auto"/>
            <w:bottom w:val="none" w:sz="0" w:space="0" w:color="auto"/>
            <w:right w:val="none" w:sz="0" w:space="0" w:color="auto"/>
          </w:divBdr>
        </w:div>
        <w:div w:id="755328238">
          <w:marLeft w:val="0"/>
          <w:marRight w:val="0"/>
          <w:marTop w:val="0"/>
          <w:marBottom w:val="0"/>
          <w:divBdr>
            <w:top w:val="none" w:sz="0" w:space="0" w:color="auto"/>
            <w:left w:val="none" w:sz="0" w:space="0" w:color="auto"/>
            <w:bottom w:val="none" w:sz="0" w:space="0" w:color="auto"/>
            <w:right w:val="none" w:sz="0" w:space="0" w:color="auto"/>
          </w:divBdr>
        </w:div>
        <w:div w:id="532546906">
          <w:marLeft w:val="0"/>
          <w:marRight w:val="0"/>
          <w:marTop w:val="0"/>
          <w:marBottom w:val="0"/>
          <w:divBdr>
            <w:top w:val="none" w:sz="0" w:space="0" w:color="auto"/>
            <w:left w:val="none" w:sz="0" w:space="0" w:color="auto"/>
            <w:bottom w:val="none" w:sz="0" w:space="0" w:color="auto"/>
            <w:right w:val="none" w:sz="0" w:space="0" w:color="auto"/>
          </w:divBdr>
        </w:div>
        <w:div w:id="1157696298">
          <w:marLeft w:val="0"/>
          <w:marRight w:val="0"/>
          <w:marTop w:val="0"/>
          <w:marBottom w:val="0"/>
          <w:divBdr>
            <w:top w:val="none" w:sz="0" w:space="0" w:color="auto"/>
            <w:left w:val="none" w:sz="0" w:space="0" w:color="auto"/>
            <w:bottom w:val="none" w:sz="0" w:space="0" w:color="auto"/>
            <w:right w:val="none" w:sz="0" w:space="0" w:color="auto"/>
          </w:divBdr>
        </w:div>
        <w:div w:id="1163467757">
          <w:marLeft w:val="0"/>
          <w:marRight w:val="0"/>
          <w:marTop w:val="0"/>
          <w:marBottom w:val="0"/>
          <w:divBdr>
            <w:top w:val="none" w:sz="0" w:space="0" w:color="auto"/>
            <w:left w:val="none" w:sz="0" w:space="0" w:color="auto"/>
            <w:bottom w:val="none" w:sz="0" w:space="0" w:color="auto"/>
            <w:right w:val="none" w:sz="0" w:space="0" w:color="auto"/>
          </w:divBdr>
        </w:div>
        <w:div w:id="1563062587">
          <w:marLeft w:val="0"/>
          <w:marRight w:val="0"/>
          <w:marTop w:val="0"/>
          <w:marBottom w:val="0"/>
          <w:divBdr>
            <w:top w:val="none" w:sz="0" w:space="0" w:color="auto"/>
            <w:left w:val="none" w:sz="0" w:space="0" w:color="auto"/>
            <w:bottom w:val="none" w:sz="0" w:space="0" w:color="auto"/>
            <w:right w:val="none" w:sz="0" w:space="0" w:color="auto"/>
          </w:divBdr>
        </w:div>
        <w:div w:id="7215327">
          <w:marLeft w:val="0"/>
          <w:marRight w:val="0"/>
          <w:marTop w:val="0"/>
          <w:marBottom w:val="0"/>
          <w:divBdr>
            <w:top w:val="none" w:sz="0" w:space="0" w:color="auto"/>
            <w:left w:val="none" w:sz="0" w:space="0" w:color="auto"/>
            <w:bottom w:val="none" w:sz="0" w:space="0" w:color="auto"/>
            <w:right w:val="none" w:sz="0" w:space="0" w:color="auto"/>
          </w:divBdr>
        </w:div>
        <w:div w:id="615604898">
          <w:marLeft w:val="0"/>
          <w:marRight w:val="0"/>
          <w:marTop w:val="0"/>
          <w:marBottom w:val="0"/>
          <w:divBdr>
            <w:top w:val="none" w:sz="0" w:space="0" w:color="auto"/>
            <w:left w:val="none" w:sz="0" w:space="0" w:color="auto"/>
            <w:bottom w:val="none" w:sz="0" w:space="0" w:color="auto"/>
            <w:right w:val="none" w:sz="0" w:space="0" w:color="auto"/>
          </w:divBdr>
        </w:div>
        <w:div w:id="307787933">
          <w:marLeft w:val="0"/>
          <w:marRight w:val="0"/>
          <w:marTop w:val="0"/>
          <w:marBottom w:val="0"/>
          <w:divBdr>
            <w:top w:val="none" w:sz="0" w:space="0" w:color="auto"/>
            <w:left w:val="none" w:sz="0" w:space="0" w:color="auto"/>
            <w:bottom w:val="none" w:sz="0" w:space="0" w:color="auto"/>
            <w:right w:val="none" w:sz="0" w:space="0" w:color="auto"/>
          </w:divBdr>
        </w:div>
        <w:div w:id="1364285564">
          <w:marLeft w:val="0"/>
          <w:marRight w:val="0"/>
          <w:marTop w:val="0"/>
          <w:marBottom w:val="0"/>
          <w:divBdr>
            <w:top w:val="none" w:sz="0" w:space="0" w:color="auto"/>
            <w:left w:val="none" w:sz="0" w:space="0" w:color="auto"/>
            <w:bottom w:val="none" w:sz="0" w:space="0" w:color="auto"/>
            <w:right w:val="none" w:sz="0" w:space="0" w:color="auto"/>
          </w:divBdr>
        </w:div>
        <w:div w:id="733240077">
          <w:marLeft w:val="0"/>
          <w:marRight w:val="0"/>
          <w:marTop w:val="0"/>
          <w:marBottom w:val="0"/>
          <w:divBdr>
            <w:top w:val="none" w:sz="0" w:space="0" w:color="auto"/>
            <w:left w:val="none" w:sz="0" w:space="0" w:color="auto"/>
            <w:bottom w:val="none" w:sz="0" w:space="0" w:color="auto"/>
            <w:right w:val="none" w:sz="0" w:space="0" w:color="auto"/>
          </w:divBdr>
        </w:div>
        <w:div w:id="394010265">
          <w:marLeft w:val="0"/>
          <w:marRight w:val="0"/>
          <w:marTop w:val="0"/>
          <w:marBottom w:val="0"/>
          <w:divBdr>
            <w:top w:val="none" w:sz="0" w:space="0" w:color="auto"/>
            <w:left w:val="none" w:sz="0" w:space="0" w:color="auto"/>
            <w:bottom w:val="none" w:sz="0" w:space="0" w:color="auto"/>
            <w:right w:val="none" w:sz="0" w:space="0" w:color="auto"/>
          </w:divBdr>
        </w:div>
        <w:div w:id="1603951866">
          <w:marLeft w:val="0"/>
          <w:marRight w:val="0"/>
          <w:marTop w:val="0"/>
          <w:marBottom w:val="0"/>
          <w:divBdr>
            <w:top w:val="none" w:sz="0" w:space="0" w:color="auto"/>
            <w:left w:val="none" w:sz="0" w:space="0" w:color="auto"/>
            <w:bottom w:val="none" w:sz="0" w:space="0" w:color="auto"/>
            <w:right w:val="none" w:sz="0" w:space="0" w:color="auto"/>
          </w:divBdr>
        </w:div>
        <w:div w:id="2069301108">
          <w:marLeft w:val="0"/>
          <w:marRight w:val="0"/>
          <w:marTop w:val="0"/>
          <w:marBottom w:val="0"/>
          <w:divBdr>
            <w:top w:val="none" w:sz="0" w:space="0" w:color="auto"/>
            <w:left w:val="none" w:sz="0" w:space="0" w:color="auto"/>
            <w:bottom w:val="none" w:sz="0" w:space="0" w:color="auto"/>
            <w:right w:val="none" w:sz="0" w:space="0" w:color="auto"/>
          </w:divBdr>
        </w:div>
        <w:div w:id="1707289057">
          <w:marLeft w:val="0"/>
          <w:marRight w:val="0"/>
          <w:marTop w:val="0"/>
          <w:marBottom w:val="0"/>
          <w:divBdr>
            <w:top w:val="none" w:sz="0" w:space="0" w:color="auto"/>
            <w:left w:val="none" w:sz="0" w:space="0" w:color="auto"/>
            <w:bottom w:val="none" w:sz="0" w:space="0" w:color="auto"/>
            <w:right w:val="none" w:sz="0" w:space="0" w:color="auto"/>
          </w:divBdr>
        </w:div>
        <w:div w:id="853228892">
          <w:marLeft w:val="0"/>
          <w:marRight w:val="0"/>
          <w:marTop w:val="0"/>
          <w:marBottom w:val="0"/>
          <w:divBdr>
            <w:top w:val="none" w:sz="0" w:space="0" w:color="auto"/>
            <w:left w:val="none" w:sz="0" w:space="0" w:color="auto"/>
            <w:bottom w:val="none" w:sz="0" w:space="0" w:color="auto"/>
            <w:right w:val="none" w:sz="0" w:space="0" w:color="auto"/>
          </w:divBdr>
        </w:div>
        <w:div w:id="2084839473">
          <w:marLeft w:val="0"/>
          <w:marRight w:val="0"/>
          <w:marTop w:val="0"/>
          <w:marBottom w:val="0"/>
          <w:divBdr>
            <w:top w:val="none" w:sz="0" w:space="0" w:color="auto"/>
            <w:left w:val="none" w:sz="0" w:space="0" w:color="auto"/>
            <w:bottom w:val="none" w:sz="0" w:space="0" w:color="auto"/>
            <w:right w:val="none" w:sz="0" w:space="0" w:color="auto"/>
          </w:divBdr>
        </w:div>
        <w:div w:id="228266717">
          <w:marLeft w:val="0"/>
          <w:marRight w:val="0"/>
          <w:marTop w:val="0"/>
          <w:marBottom w:val="0"/>
          <w:divBdr>
            <w:top w:val="none" w:sz="0" w:space="0" w:color="auto"/>
            <w:left w:val="none" w:sz="0" w:space="0" w:color="auto"/>
            <w:bottom w:val="none" w:sz="0" w:space="0" w:color="auto"/>
            <w:right w:val="none" w:sz="0" w:space="0" w:color="auto"/>
          </w:divBdr>
        </w:div>
        <w:div w:id="757679502">
          <w:marLeft w:val="0"/>
          <w:marRight w:val="0"/>
          <w:marTop w:val="0"/>
          <w:marBottom w:val="0"/>
          <w:divBdr>
            <w:top w:val="none" w:sz="0" w:space="0" w:color="auto"/>
            <w:left w:val="none" w:sz="0" w:space="0" w:color="auto"/>
            <w:bottom w:val="none" w:sz="0" w:space="0" w:color="auto"/>
            <w:right w:val="none" w:sz="0" w:space="0" w:color="auto"/>
          </w:divBdr>
        </w:div>
        <w:div w:id="1831407395">
          <w:marLeft w:val="0"/>
          <w:marRight w:val="0"/>
          <w:marTop w:val="0"/>
          <w:marBottom w:val="0"/>
          <w:divBdr>
            <w:top w:val="none" w:sz="0" w:space="0" w:color="auto"/>
            <w:left w:val="none" w:sz="0" w:space="0" w:color="auto"/>
            <w:bottom w:val="none" w:sz="0" w:space="0" w:color="auto"/>
            <w:right w:val="none" w:sz="0" w:space="0" w:color="auto"/>
          </w:divBdr>
        </w:div>
        <w:div w:id="885681669">
          <w:marLeft w:val="0"/>
          <w:marRight w:val="0"/>
          <w:marTop w:val="0"/>
          <w:marBottom w:val="0"/>
          <w:divBdr>
            <w:top w:val="none" w:sz="0" w:space="0" w:color="auto"/>
            <w:left w:val="none" w:sz="0" w:space="0" w:color="auto"/>
            <w:bottom w:val="none" w:sz="0" w:space="0" w:color="auto"/>
            <w:right w:val="none" w:sz="0" w:space="0" w:color="auto"/>
          </w:divBdr>
        </w:div>
        <w:div w:id="1293057712">
          <w:marLeft w:val="0"/>
          <w:marRight w:val="0"/>
          <w:marTop w:val="0"/>
          <w:marBottom w:val="0"/>
          <w:divBdr>
            <w:top w:val="none" w:sz="0" w:space="0" w:color="auto"/>
            <w:left w:val="none" w:sz="0" w:space="0" w:color="auto"/>
            <w:bottom w:val="none" w:sz="0" w:space="0" w:color="auto"/>
            <w:right w:val="none" w:sz="0" w:space="0" w:color="auto"/>
          </w:divBdr>
        </w:div>
        <w:div w:id="1416393596">
          <w:marLeft w:val="0"/>
          <w:marRight w:val="0"/>
          <w:marTop w:val="0"/>
          <w:marBottom w:val="0"/>
          <w:divBdr>
            <w:top w:val="none" w:sz="0" w:space="0" w:color="auto"/>
            <w:left w:val="none" w:sz="0" w:space="0" w:color="auto"/>
            <w:bottom w:val="none" w:sz="0" w:space="0" w:color="auto"/>
            <w:right w:val="none" w:sz="0" w:space="0" w:color="auto"/>
          </w:divBdr>
        </w:div>
        <w:div w:id="1990085653">
          <w:marLeft w:val="0"/>
          <w:marRight w:val="0"/>
          <w:marTop w:val="0"/>
          <w:marBottom w:val="0"/>
          <w:divBdr>
            <w:top w:val="none" w:sz="0" w:space="0" w:color="auto"/>
            <w:left w:val="none" w:sz="0" w:space="0" w:color="auto"/>
            <w:bottom w:val="none" w:sz="0" w:space="0" w:color="auto"/>
            <w:right w:val="none" w:sz="0" w:space="0" w:color="auto"/>
          </w:divBdr>
        </w:div>
        <w:div w:id="1453670129">
          <w:marLeft w:val="0"/>
          <w:marRight w:val="0"/>
          <w:marTop w:val="0"/>
          <w:marBottom w:val="0"/>
          <w:divBdr>
            <w:top w:val="none" w:sz="0" w:space="0" w:color="auto"/>
            <w:left w:val="none" w:sz="0" w:space="0" w:color="auto"/>
            <w:bottom w:val="none" w:sz="0" w:space="0" w:color="auto"/>
            <w:right w:val="none" w:sz="0" w:space="0" w:color="auto"/>
          </w:divBdr>
        </w:div>
        <w:div w:id="1242183715">
          <w:marLeft w:val="0"/>
          <w:marRight w:val="0"/>
          <w:marTop w:val="0"/>
          <w:marBottom w:val="0"/>
          <w:divBdr>
            <w:top w:val="none" w:sz="0" w:space="0" w:color="auto"/>
            <w:left w:val="none" w:sz="0" w:space="0" w:color="auto"/>
            <w:bottom w:val="none" w:sz="0" w:space="0" w:color="auto"/>
            <w:right w:val="none" w:sz="0" w:space="0" w:color="auto"/>
          </w:divBdr>
        </w:div>
        <w:div w:id="818031687">
          <w:marLeft w:val="0"/>
          <w:marRight w:val="0"/>
          <w:marTop w:val="0"/>
          <w:marBottom w:val="0"/>
          <w:divBdr>
            <w:top w:val="none" w:sz="0" w:space="0" w:color="auto"/>
            <w:left w:val="none" w:sz="0" w:space="0" w:color="auto"/>
            <w:bottom w:val="none" w:sz="0" w:space="0" w:color="auto"/>
            <w:right w:val="none" w:sz="0" w:space="0" w:color="auto"/>
          </w:divBdr>
        </w:div>
        <w:div w:id="830217167">
          <w:marLeft w:val="0"/>
          <w:marRight w:val="0"/>
          <w:marTop w:val="0"/>
          <w:marBottom w:val="0"/>
          <w:divBdr>
            <w:top w:val="none" w:sz="0" w:space="0" w:color="auto"/>
            <w:left w:val="none" w:sz="0" w:space="0" w:color="auto"/>
            <w:bottom w:val="none" w:sz="0" w:space="0" w:color="auto"/>
            <w:right w:val="none" w:sz="0" w:space="0" w:color="auto"/>
          </w:divBdr>
        </w:div>
        <w:div w:id="1844473650">
          <w:marLeft w:val="0"/>
          <w:marRight w:val="0"/>
          <w:marTop w:val="0"/>
          <w:marBottom w:val="0"/>
          <w:divBdr>
            <w:top w:val="none" w:sz="0" w:space="0" w:color="auto"/>
            <w:left w:val="none" w:sz="0" w:space="0" w:color="auto"/>
            <w:bottom w:val="none" w:sz="0" w:space="0" w:color="auto"/>
            <w:right w:val="none" w:sz="0" w:space="0" w:color="auto"/>
          </w:divBdr>
        </w:div>
        <w:div w:id="2130734618">
          <w:marLeft w:val="0"/>
          <w:marRight w:val="0"/>
          <w:marTop w:val="0"/>
          <w:marBottom w:val="0"/>
          <w:divBdr>
            <w:top w:val="none" w:sz="0" w:space="0" w:color="auto"/>
            <w:left w:val="none" w:sz="0" w:space="0" w:color="auto"/>
            <w:bottom w:val="none" w:sz="0" w:space="0" w:color="auto"/>
            <w:right w:val="none" w:sz="0" w:space="0" w:color="auto"/>
          </w:divBdr>
        </w:div>
        <w:div w:id="252251966">
          <w:marLeft w:val="0"/>
          <w:marRight w:val="0"/>
          <w:marTop w:val="0"/>
          <w:marBottom w:val="0"/>
          <w:divBdr>
            <w:top w:val="none" w:sz="0" w:space="0" w:color="auto"/>
            <w:left w:val="none" w:sz="0" w:space="0" w:color="auto"/>
            <w:bottom w:val="none" w:sz="0" w:space="0" w:color="auto"/>
            <w:right w:val="none" w:sz="0" w:space="0" w:color="auto"/>
          </w:divBdr>
        </w:div>
        <w:div w:id="1237931602">
          <w:marLeft w:val="0"/>
          <w:marRight w:val="0"/>
          <w:marTop w:val="0"/>
          <w:marBottom w:val="0"/>
          <w:divBdr>
            <w:top w:val="none" w:sz="0" w:space="0" w:color="auto"/>
            <w:left w:val="none" w:sz="0" w:space="0" w:color="auto"/>
            <w:bottom w:val="none" w:sz="0" w:space="0" w:color="auto"/>
            <w:right w:val="none" w:sz="0" w:space="0" w:color="auto"/>
          </w:divBdr>
        </w:div>
        <w:div w:id="462309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MCPS Staff</cp:lastModifiedBy>
  <cp:revision>2</cp:revision>
  <dcterms:created xsi:type="dcterms:W3CDTF">2013-03-04T23:42:00Z</dcterms:created>
  <dcterms:modified xsi:type="dcterms:W3CDTF">2013-03-04T23:42:00Z</dcterms:modified>
</cp:coreProperties>
</file>